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6C7" w:rsidRDefault="00C846C7" w:rsidP="00FC2F39">
      <w:pPr>
        <w:pStyle w:val="1"/>
        <w:shd w:val="clear" w:color="auto" w:fill="auto"/>
        <w:spacing w:after="0" w:line="240" w:lineRule="auto"/>
        <w:ind w:right="340" w:firstLine="0"/>
      </w:pPr>
      <w:r>
        <w:rPr>
          <w:color w:val="000000"/>
        </w:rPr>
        <w:t>РОССИЙСКАЯ ФЕДЕРАЦИЯ РЕСПУБЛИКА СЕВЕРНАЯ ОСЕТИЯ - АЛАНИЯ ПРИГОРОДНЫЙ РАЙОН «АРХОНСКОЕ СЕЛЬСКОЕ ПОСЕЛЕНИЕ»</w:t>
      </w:r>
    </w:p>
    <w:p w:rsidR="00C846C7" w:rsidRDefault="00C846C7" w:rsidP="00FC2F39">
      <w:pPr>
        <w:pStyle w:val="1"/>
        <w:shd w:val="clear" w:color="auto" w:fill="auto"/>
        <w:spacing w:after="0" w:line="240" w:lineRule="auto"/>
        <w:ind w:right="340" w:firstLine="0"/>
      </w:pPr>
      <w:r>
        <w:rPr>
          <w:color w:val="000000"/>
        </w:rPr>
        <w:t xml:space="preserve">СОБРАНИЕ ПРЕДСТАВИТЕЛЕЙ АРХОНСКОГО </w:t>
      </w:r>
      <w:proofErr w:type="gramStart"/>
      <w:r>
        <w:rPr>
          <w:color w:val="000000"/>
        </w:rPr>
        <w:t>СЕЛЬСКОГО</w:t>
      </w:r>
      <w:proofErr w:type="gramEnd"/>
    </w:p>
    <w:p w:rsidR="00C846C7" w:rsidRDefault="00C846C7" w:rsidP="00FC2F39">
      <w:pPr>
        <w:pStyle w:val="1"/>
        <w:shd w:val="clear" w:color="auto" w:fill="auto"/>
        <w:spacing w:after="0" w:line="240" w:lineRule="auto"/>
        <w:ind w:firstLine="0"/>
      </w:pPr>
      <w:r>
        <w:rPr>
          <w:color w:val="000000"/>
        </w:rPr>
        <w:t>ПОСЕЛЕНИЯ</w:t>
      </w:r>
    </w:p>
    <w:p w:rsidR="00C846C7" w:rsidRDefault="00C846C7" w:rsidP="00FC2F39">
      <w:pPr>
        <w:pStyle w:val="1"/>
        <w:shd w:val="clear" w:color="auto" w:fill="auto"/>
        <w:spacing w:after="0" w:line="240" w:lineRule="auto"/>
        <w:ind w:right="340" w:firstLine="0"/>
      </w:pPr>
      <w:r>
        <w:rPr>
          <w:color w:val="000000"/>
        </w:rPr>
        <w:t>РЕШЕНИЕ</w:t>
      </w:r>
    </w:p>
    <w:p w:rsidR="00C846C7" w:rsidRPr="00FC2F39" w:rsidRDefault="00C846C7" w:rsidP="00C846C7">
      <w:pPr>
        <w:pStyle w:val="1"/>
        <w:shd w:val="clear" w:color="auto" w:fill="auto"/>
        <w:tabs>
          <w:tab w:val="left" w:pos="7719"/>
        </w:tabs>
        <w:spacing w:after="494" w:line="638" w:lineRule="exact"/>
        <w:ind w:left="20" w:firstLine="0"/>
        <w:jc w:val="left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>14 июня 2019 года</w:t>
      </w:r>
      <w:r w:rsidRPr="00FC2F39">
        <w:rPr>
          <w:color w:val="000000"/>
          <w:sz w:val="24"/>
          <w:szCs w:val="24"/>
        </w:rPr>
        <w:tab/>
        <w:t>№ 7</w:t>
      </w:r>
    </w:p>
    <w:p w:rsidR="000F68C0" w:rsidRPr="00FC2F39" w:rsidRDefault="00C846C7" w:rsidP="00C846C7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left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 xml:space="preserve">О внесении изменений в </w:t>
      </w:r>
      <w:r w:rsidR="000F68C0" w:rsidRPr="00FC2F39">
        <w:rPr>
          <w:color w:val="000000"/>
          <w:sz w:val="24"/>
          <w:szCs w:val="24"/>
        </w:rPr>
        <w:t xml:space="preserve">Решение </w:t>
      </w:r>
    </w:p>
    <w:p w:rsidR="000F68C0" w:rsidRPr="00FC2F39" w:rsidRDefault="000F68C0" w:rsidP="00C846C7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left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 xml:space="preserve">Собрания представителей </w:t>
      </w:r>
      <w:proofErr w:type="spellStart"/>
      <w:r w:rsidRPr="00FC2F39">
        <w:rPr>
          <w:color w:val="000000"/>
          <w:sz w:val="24"/>
          <w:szCs w:val="24"/>
        </w:rPr>
        <w:t>Архонского</w:t>
      </w:r>
      <w:proofErr w:type="spellEnd"/>
    </w:p>
    <w:p w:rsidR="000F68C0" w:rsidRPr="00FC2F39" w:rsidRDefault="000F68C0" w:rsidP="00C846C7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left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>сельского поселения № 9 от 16.11.2018</w:t>
      </w:r>
      <w:r w:rsidR="00E6746B" w:rsidRPr="00FC2F39">
        <w:rPr>
          <w:color w:val="000000"/>
          <w:sz w:val="24"/>
          <w:szCs w:val="24"/>
        </w:rPr>
        <w:t xml:space="preserve"> </w:t>
      </w:r>
      <w:r w:rsidRPr="00FC2F39">
        <w:rPr>
          <w:color w:val="000000"/>
          <w:sz w:val="24"/>
          <w:szCs w:val="24"/>
        </w:rPr>
        <w:t>года</w:t>
      </w:r>
    </w:p>
    <w:p w:rsidR="000F68C0" w:rsidRPr="00FC2F39" w:rsidRDefault="000F68C0" w:rsidP="00C846C7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left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 xml:space="preserve">« О принятии администрацией </w:t>
      </w:r>
      <w:proofErr w:type="spellStart"/>
      <w:r w:rsidRPr="00FC2F39">
        <w:rPr>
          <w:color w:val="000000"/>
          <w:sz w:val="24"/>
          <w:szCs w:val="24"/>
        </w:rPr>
        <w:t>Архонского</w:t>
      </w:r>
      <w:proofErr w:type="spellEnd"/>
    </w:p>
    <w:p w:rsidR="000F68C0" w:rsidRPr="00FC2F39" w:rsidRDefault="000F68C0" w:rsidP="00C846C7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left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>сельского поселения Пригородный район</w:t>
      </w:r>
    </w:p>
    <w:p w:rsidR="000F68C0" w:rsidRPr="00FC2F39" w:rsidRDefault="000F68C0" w:rsidP="00C846C7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left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 xml:space="preserve">от МО Пригородный район к осуществлению </w:t>
      </w:r>
    </w:p>
    <w:p w:rsidR="000F68C0" w:rsidRPr="00FC2F39" w:rsidRDefault="000F68C0" w:rsidP="00C846C7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left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 xml:space="preserve">части полномочий по решению вопросов </w:t>
      </w:r>
    </w:p>
    <w:p w:rsidR="000F68C0" w:rsidRPr="00FC2F39" w:rsidRDefault="000F68C0" w:rsidP="00C846C7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left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>местного значения»</w:t>
      </w:r>
      <w:r w:rsidR="00C846C7" w:rsidRPr="00FC2F39">
        <w:rPr>
          <w:color w:val="000000"/>
          <w:sz w:val="24"/>
          <w:szCs w:val="24"/>
        </w:rPr>
        <w:t xml:space="preserve"> </w:t>
      </w:r>
    </w:p>
    <w:p w:rsidR="00C846C7" w:rsidRPr="00FC2F39" w:rsidRDefault="00C846C7" w:rsidP="00FC2F39">
      <w:pPr>
        <w:pStyle w:val="1"/>
        <w:shd w:val="clear" w:color="auto" w:fill="auto"/>
        <w:tabs>
          <w:tab w:val="left" w:pos="7719"/>
        </w:tabs>
        <w:spacing w:after="0" w:line="240" w:lineRule="auto"/>
        <w:ind w:firstLine="0"/>
        <w:jc w:val="left"/>
        <w:rPr>
          <w:color w:val="000000"/>
          <w:sz w:val="24"/>
          <w:szCs w:val="24"/>
        </w:rPr>
      </w:pPr>
    </w:p>
    <w:p w:rsidR="00C846C7" w:rsidRPr="00FC2F39" w:rsidRDefault="00291C03" w:rsidP="00291C03">
      <w:pPr>
        <w:pStyle w:val="1"/>
        <w:shd w:val="clear" w:color="auto" w:fill="auto"/>
        <w:tabs>
          <w:tab w:val="left" w:pos="0"/>
        </w:tabs>
        <w:spacing w:after="0" w:line="240" w:lineRule="auto"/>
        <w:ind w:left="20" w:firstLine="0"/>
        <w:jc w:val="both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ab/>
      </w:r>
      <w:proofErr w:type="gramStart"/>
      <w:r w:rsidR="00C846C7" w:rsidRPr="00FC2F39">
        <w:rPr>
          <w:color w:val="000000"/>
          <w:sz w:val="24"/>
          <w:szCs w:val="24"/>
        </w:rPr>
        <w:t>В ц</w:t>
      </w:r>
      <w:r w:rsidR="00E6746B" w:rsidRPr="00FC2F39">
        <w:rPr>
          <w:color w:val="000000"/>
          <w:sz w:val="24"/>
          <w:szCs w:val="24"/>
        </w:rPr>
        <w:t>елях приведения Соглашения от 29.12</w:t>
      </w:r>
      <w:r w:rsidR="00C846C7" w:rsidRPr="00FC2F39">
        <w:rPr>
          <w:color w:val="000000"/>
          <w:sz w:val="24"/>
          <w:szCs w:val="24"/>
        </w:rPr>
        <w:t>.2018 года о передаче</w:t>
      </w:r>
      <w:r w:rsidR="00E6746B" w:rsidRPr="00FC2F39">
        <w:rPr>
          <w:color w:val="000000"/>
          <w:sz w:val="24"/>
          <w:szCs w:val="24"/>
        </w:rPr>
        <w:t xml:space="preserve"> отдельных</w:t>
      </w:r>
      <w:r w:rsidR="00C846C7" w:rsidRPr="00FC2F39">
        <w:rPr>
          <w:color w:val="000000"/>
          <w:sz w:val="24"/>
          <w:szCs w:val="24"/>
        </w:rPr>
        <w:t xml:space="preserve"> полномочий </w:t>
      </w:r>
      <w:proofErr w:type="spellStart"/>
      <w:r w:rsidR="00C846C7" w:rsidRPr="00FC2F39">
        <w:rPr>
          <w:color w:val="000000"/>
          <w:sz w:val="24"/>
          <w:szCs w:val="24"/>
        </w:rPr>
        <w:t>Архонского</w:t>
      </w:r>
      <w:proofErr w:type="spellEnd"/>
      <w:r w:rsidR="00C846C7" w:rsidRPr="00FC2F39">
        <w:rPr>
          <w:color w:val="000000"/>
          <w:sz w:val="24"/>
          <w:szCs w:val="24"/>
        </w:rPr>
        <w:t xml:space="preserve"> сельского поселения Пригородного района </w:t>
      </w:r>
      <w:proofErr w:type="spellStart"/>
      <w:r w:rsidR="00C846C7" w:rsidRPr="00FC2F39">
        <w:rPr>
          <w:color w:val="000000"/>
          <w:sz w:val="24"/>
          <w:szCs w:val="24"/>
        </w:rPr>
        <w:t>РСО-Алания</w:t>
      </w:r>
      <w:proofErr w:type="spellEnd"/>
      <w:r w:rsidR="00C846C7" w:rsidRPr="00FC2F39">
        <w:rPr>
          <w:color w:val="000000"/>
          <w:sz w:val="24"/>
          <w:szCs w:val="24"/>
        </w:rPr>
        <w:t xml:space="preserve"> по решению вопросов местного значения на уровень администрации местного </w:t>
      </w:r>
      <w:r w:rsidRPr="00FC2F39">
        <w:rPr>
          <w:color w:val="000000"/>
          <w:sz w:val="24"/>
          <w:szCs w:val="24"/>
        </w:rPr>
        <w:t xml:space="preserve">самоуправления муниципального образования Пригородный район </w:t>
      </w:r>
      <w:proofErr w:type="spellStart"/>
      <w:r w:rsidRPr="00FC2F39">
        <w:rPr>
          <w:color w:val="000000"/>
          <w:sz w:val="24"/>
          <w:szCs w:val="24"/>
        </w:rPr>
        <w:t>РСО-Алания</w:t>
      </w:r>
      <w:proofErr w:type="spellEnd"/>
      <w:r w:rsidRPr="00FC2F39">
        <w:rPr>
          <w:color w:val="000000"/>
          <w:sz w:val="24"/>
          <w:szCs w:val="24"/>
        </w:rPr>
        <w:t xml:space="preserve"> </w:t>
      </w:r>
      <w:r w:rsidR="00E6746B" w:rsidRPr="00FC2F39">
        <w:rPr>
          <w:color w:val="000000"/>
          <w:sz w:val="24"/>
          <w:szCs w:val="24"/>
        </w:rPr>
        <w:t xml:space="preserve">в соответствии с п.п. 2 и 3 ч.2 ст. 2 Закона Республики Северная Осетия-Алания </w:t>
      </w:r>
      <w:r w:rsidRPr="00FC2F39">
        <w:rPr>
          <w:color w:val="000000"/>
          <w:sz w:val="24"/>
          <w:szCs w:val="24"/>
        </w:rPr>
        <w:t>от 07.12.2018 года № 94-РЗ «О перераспределении отдельных полномочий в сфере градостроительной деятельности</w:t>
      </w:r>
      <w:proofErr w:type="gramEnd"/>
      <w:r w:rsidRPr="00FC2F39">
        <w:rPr>
          <w:color w:val="000000"/>
          <w:sz w:val="24"/>
          <w:szCs w:val="24"/>
        </w:rPr>
        <w:t xml:space="preserve"> между органами местного самоуправления муниципальных образований Республики Северная Осетия-Алания»</w:t>
      </w:r>
    </w:p>
    <w:p w:rsidR="00291C03" w:rsidRPr="00FC2F39" w:rsidRDefault="00291C03" w:rsidP="00291C03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both"/>
        <w:rPr>
          <w:color w:val="000000"/>
          <w:sz w:val="24"/>
          <w:szCs w:val="24"/>
        </w:rPr>
      </w:pPr>
    </w:p>
    <w:p w:rsidR="00291C03" w:rsidRPr="00FC2F39" w:rsidRDefault="00291C03" w:rsidP="00291C03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>РЕШИЛО:</w:t>
      </w:r>
    </w:p>
    <w:p w:rsidR="00291C03" w:rsidRPr="00FC2F39" w:rsidRDefault="00291C03" w:rsidP="00291C03">
      <w:pPr>
        <w:pStyle w:val="1"/>
        <w:shd w:val="clear" w:color="auto" w:fill="auto"/>
        <w:tabs>
          <w:tab w:val="left" w:pos="7719"/>
        </w:tabs>
        <w:spacing w:after="0" w:line="240" w:lineRule="auto"/>
        <w:ind w:left="20" w:firstLine="0"/>
        <w:jc w:val="both"/>
        <w:rPr>
          <w:color w:val="000000"/>
          <w:sz w:val="24"/>
          <w:szCs w:val="24"/>
        </w:rPr>
      </w:pPr>
    </w:p>
    <w:p w:rsidR="00000000" w:rsidRDefault="00291C03" w:rsidP="00FC2F39">
      <w:pPr>
        <w:pStyle w:val="1"/>
        <w:numPr>
          <w:ilvl w:val="0"/>
          <w:numId w:val="2"/>
        </w:numPr>
        <w:shd w:val="clear" w:color="auto" w:fill="auto"/>
        <w:tabs>
          <w:tab w:val="left" w:pos="7719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FC2F39">
        <w:rPr>
          <w:color w:val="000000"/>
          <w:sz w:val="24"/>
          <w:szCs w:val="24"/>
        </w:rPr>
        <w:t xml:space="preserve">Внести в </w:t>
      </w:r>
      <w:r w:rsidR="00E6746B" w:rsidRPr="00FC2F39">
        <w:rPr>
          <w:color w:val="000000"/>
          <w:sz w:val="24"/>
          <w:szCs w:val="24"/>
        </w:rPr>
        <w:t xml:space="preserve">Решение Собрания представителей </w:t>
      </w:r>
      <w:proofErr w:type="spellStart"/>
      <w:r w:rsidR="00E6746B" w:rsidRPr="00FC2F39">
        <w:rPr>
          <w:color w:val="000000"/>
          <w:sz w:val="24"/>
          <w:szCs w:val="24"/>
        </w:rPr>
        <w:t>Архонского</w:t>
      </w:r>
      <w:proofErr w:type="spellEnd"/>
      <w:r w:rsidR="00FC2F39" w:rsidRPr="00FC2F39">
        <w:rPr>
          <w:color w:val="000000"/>
          <w:sz w:val="24"/>
          <w:szCs w:val="24"/>
        </w:rPr>
        <w:t xml:space="preserve"> </w:t>
      </w:r>
      <w:r w:rsidR="00E6746B" w:rsidRPr="00FC2F39">
        <w:rPr>
          <w:color w:val="000000"/>
          <w:sz w:val="24"/>
          <w:szCs w:val="24"/>
        </w:rPr>
        <w:t>с</w:t>
      </w:r>
      <w:r w:rsidR="00FC2F39" w:rsidRPr="00FC2F39">
        <w:rPr>
          <w:color w:val="000000"/>
          <w:sz w:val="24"/>
          <w:szCs w:val="24"/>
        </w:rPr>
        <w:t xml:space="preserve">ельского </w:t>
      </w:r>
      <w:r w:rsidR="00E6746B" w:rsidRPr="00FC2F39">
        <w:rPr>
          <w:color w:val="000000"/>
          <w:sz w:val="24"/>
          <w:szCs w:val="24"/>
        </w:rPr>
        <w:t>поселения № 9 от 16.11.2018 года</w:t>
      </w:r>
      <w:r w:rsidR="00FC2F39" w:rsidRPr="00FC2F39">
        <w:rPr>
          <w:color w:val="000000"/>
          <w:sz w:val="24"/>
          <w:szCs w:val="24"/>
        </w:rPr>
        <w:t xml:space="preserve"> «</w:t>
      </w:r>
      <w:r w:rsidR="00E6746B" w:rsidRPr="00FC2F39">
        <w:rPr>
          <w:color w:val="000000"/>
          <w:sz w:val="24"/>
          <w:szCs w:val="24"/>
        </w:rPr>
        <w:t xml:space="preserve">О принятии администрацией </w:t>
      </w:r>
      <w:proofErr w:type="spellStart"/>
      <w:r w:rsidR="00E6746B" w:rsidRPr="00FC2F39">
        <w:rPr>
          <w:color w:val="000000"/>
          <w:sz w:val="24"/>
          <w:szCs w:val="24"/>
        </w:rPr>
        <w:t>Архонского</w:t>
      </w:r>
      <w:proofErr w:type="spellEnd"/>
      <w:r w:rsidR="00FC2F39" w:rsidRPr="00FC2F39">
        <w:rPr>
          <w:color w:val="000000"/>
          <w:sz w:val="24"/>
          <w:szCs w:val="24"/>
        </w:rPr>
        <w:t xml:space="preserve"> </w:t>
      </w:r>
      <w:r w:rsidR="00E6746B" w:rsidRPr="00FC2F39">
        <w:rPr>
          <w:color w:val="000000"/>
          <w:sz w:val="24"/>
          <w:szCs w:val="24"/>
        </w:rPr>
        <w:t>сельского поселения Пригородный район</w:t>
      </w:r>
      <w:r w:rsidR="00FC2F39" w:rsidRPr="00FC2F39">
        <w:rPr>
          <w:color w:val="000000"/>
          <w:sz w:val="24"/>
          <w:szCs w:val="24"/>
        </w:rPr>
        <w:t xml:space="preserve"> </w:t>
      </w:r>
      <w:r w:rsidR="00E6746B" w:rsidRPr="00FC2F39">
        <w:rPr>
          <w:color w:val="000000"/>
          <w:sz w:val="24"/>
          <w:szCs w:val="24"/>
        </w:rPr>
        <w:t xml:space="preserve">от МО Пригородный район к осуществлению части полномочий по решению вопросов местного значения» </w:t>
      </w:r>
      <w:r w:rsidRPr="00FC2F39">
        <w:rPr>
          <w:color w:val="000000"/>
          <w:sz w:val="24"/>
          <w:szCs w:val="24"/>
        </w:rPr>
        <w:t>следующие изменения</w:t>
      </w:r>
      <w:r w:rsidR="00FC2F39">
        <w:rPr>
          <w:color w:val="000000"/>
          <w:sz w:val="24"/>
          <w:szCs w:val="24"/>
        </w:rPr>
        <w:t>:</w:t>
      </w:r>
    </w:p>
    <w:p w:rsidR="00FC2F39" w:rsidRPr="00FC2F39" w:rsidRDefault="00FC2F39" w:rsidP="00FC2F39">
      <w:pPr>
        <w:pStyle w:val="1"/>
        <w:shd w:val="clear" w:color="auto" w:fill="auto"/>
        <w:tabs>
          <w:tab w:val="left" w:pos="7719"/>
        </w:tabs>
        <w:spacing w:after="0" w:line="240" w:lineRule="auto"/>
        <w:ind w:left="380" w:firstLine="0"/>
        <w:jc w:val="both"/>
        <w:rPr>
          <w:color w:val="000000"/>
          <w:sz w:val="24"/>
          <w:szCs w:val="24"/>
        </w:rPr>
      </w:pPr>
    </w:p>
    <w:p w:rsidR="00FC2F39" w:rsidRPr="00FC2F39" w:rsidRDefault="00FC2F39" w:rsidP="00FC2F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</w:t>
      </w:r>
      <w:r w:rsidRPr="00FC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2F3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FC2F39">
        <w:rPr>
          <w:rFonts w:ascii="Times New Roman" w:hAnsi="Times New Roman" w:cs="Times New Roman"/>
          <w:sz w:val="24"/>
          <w:szCs w:val="24"/>
        </w:rPr>
        <w:t xml:space="preserve"> 1.1 исключить «</w:t>
      </w:r>
      <w:r w:rsidR="00C75933">
        <w:rPr>
          <w:rFonts w:ascii="Times New Roman" w:hAnsi="Times New Roman" w:cs="Times New Roman"/>
          <w:sz w:val="24"/>
          <w:szCs w:val="24"/>
        </w:rPr>
        <w:t xml:space="preserve">1) </w:t>
      </w:r>
      <w:r w:rsidRPr="00FC2F39">
        <w:rPr>
          <w:rFonts w:ascii="Times New Roman" w:hAnsi="Times New Roman" w:cs="Times New Roman"/>
          <w:sz w:val="24"/>
          <w:szCs w:val="24"/>
        </w:rPr>
        <w:t>утверждение генеральных планов поселения, правила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 предусмотренных Градостроительным кодексом Российской Федерации и иными федеральными законами),»</w:t>
      </w:r>
    </w:p>
    <w:p w:rsidR="00FC2F39" w:rsidRPr="00FC2F39" w:rsidRDefault="00FC2F39" w:rsidP="00FC2F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2F39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FC2F39">
        <w:rPr>
          <w:rFonts w:ascii="Times New Roman" w:hAnsi="Times New Roman" w:cs="Times New Roman"/>
          <w:sz w:val="24"/>
          <w:szCs w:val="24"/>
        </w:rPr>
        <w:t>Архонского</w:t>
      </w:r>
      <w:proofErr w:type="spellEnd"/>
    </w:p>
    <w:p w:rsidR="00FC2F39" w:rsidRDefault="00FC2F39" w:rsidP="00FC2F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2F3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FC2F39">
        <w:rPr>
          <w:rFonts w:ascii="Times New Roman" w:hAnsi="Times New Roman" w:cs="Times New Roman"/>
          <w:sz w:val="24"/>
          <w:szCs w:val="24"/>
        </w:rPr>
        <w:tab/>
      </w:r>
      <w:r w:rsidRPr="00FC2F39">
        <w:rPr>
          <w:rFonts w:ascii="Times New Roman" w:hAnsi="Times New Roman" w:cs="Times New Roman"/>
          <w:sz w:val="24"/>
          <w:szCs w:val="24"/>
        </w:rPr>
        <w:tab/>
      </w:r>
      <w:r w:rsidRPr="00FC2F39">
        <w:rPr>
          <w:rFonts w:ascii="Times New Roman" w:hAnsi="Times New Roman" w:cs="Times New Roman"/>
          <w:sz w:val="24"/>
          <w:szCs w:val="24"/>
        </w:rPr>
        <w:tab/>
      </w:r>
      <w:r w:rsidRPr="00FC2F39">
        <w:rPr>
          <w:rFonts w:ascii="Times New Roman" w:hAnsi="Times New Roman" w:cs="Times New Roman"/>
          <w:sz w:val="24"/>
          <w:szCs w:val="24"/>
        </w:rPr>
        <w:tab/>
      </w:r>
      <w:r w:rsidR="00C75933">
        <w:rPr>
          <w:rFonts w:ascii="Times New Roman" w:hAnsi="Times New Roman" w:cs="Times New Roman"/>
          <w:sz w:val="24"/>
          <w:szCs w:val="24"/>
        </w:rPr>
        <w:tab/>
      </w:r>
      <w:r w:rsidR="00C75933">
        <w:rPr>
          <w:rFonts w:ascii="Times New Roman" w:hAnsi="Times New Roman" w:cs="Times New Roman"/>
          <w:sz w:val="24"/>
          <w:szCs w:val="24"/>
        </w:rPr>
        <w:tab/>
      </w:r>
      <w:r w:rsidRPr="00FC2F39">
        <w:rPr>
          <w:rFonts w:ascii="Times New Roman" w:hAnsi="Times New Roman" w:cs="Times New Roman"/>
          <w:sz w:val="24"/>
          <w:szCs w:val="24"/>
        </w:rPr>
        <w:t xml:space="preserve">С.Ю. </w:t>
      </w:r>
      <w:proofErr w:type="spellStart"/>
      <w:r w:rsidRPr="00FC2F39">
        <w:rPr>
          <w:rFonts w:ascii="Times New Roman" w:hAnsi="Times New Roman" w:cs="Times New Roman"/>
          <w:sz w:val="24"/>
          <w:szCs w:val="24"/>
        </w:rPr>
        <w:t>Черницкий</w:t>
      </w:r>
      <w:proofErr w:type="spellEnd"/>
    </w:p>
    <w:p w:rsidR="00FC2F39" w:rsidRDefault="00FC2F39" w:rsidP="00FC2F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F39" w:rsidRDefault="00C75933" w:rsidP="00FC2F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представителей</w:t>
      </w:r>
    </w:p>
    <w:p w:rsidR="00C75933" w:rsidRPr="00FC2F39" w:rsidRDefault="00C75933" w:rsidP="00FC2F3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Архонского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Л.А. Жук</w:t>
      </w:r>
    </w:p>
    <w:p w:rsidR="00FC2F39" w:rsidRPr="00FC2F39" w:rsidRDefault="00FC2F39">
      <w:pPr>
        <w:rPr>
          <w:rFonts w:ascii="Times New Roman" w:hAnsi="Times New Roman" w:cs="Times New Roman"/>
          <w:sz w:val="24"/>
          <w:szCs w:val="24"/>
        </w:rPr>
      </w:pPr>
    </w:p>
    <w:p w:rsidR="00FC2F39" w:rsidRPr="00FC2F39" w:rsidRDefault="00FC2F39">
      <w:pPr>
        <w:rPr>
          <w:rFonts w:ascii="Times New Roman" w:hAnsi="Times New Roman" w:cs="Times New Roman"/>
          <w:sz w:val="24"/>
          <w:szCs w:val="24"/>
        </w:rPr>
      </w:pPr>
    </w:p>
    <w:sectPr w:rsidR="00FC2F39" w:rsidRPr="00FC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A1B41"/>
    <w:multiLevelType w:val="hybridMultilevel"/>
    <w:tmpl w:val="82427F1C"/>
    <w:lvl w:ilvl="0" w:tplc="A5E8338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713F52F8"/>
    <w:multiLevelType w:val="hybridMultilevel"/>
    <w:tmpl w:val="CC0A5366"/>
    <w:lvl w:ilvl="0" w:tplc="8D929AE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46C7"/>
    <w:rsid w:val="000F68C0"/>
    <w:rsid w:val="00291C03"/>
    <w:rsid w:val="00603296"/>
    <w:rsid w:val="00C75933"/>
    <w:rsid w:val="00C846C7"/>
    <w:rsid w:val="00E6746B"/>
    <w:rsid w:val="00FC2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C846C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C846C7"/>
    <w:pPr>
      <w:widowControl w:val="0"/>
      <w:shd w:val="clear" w:color="auto" w:fill="FFFFFF"/>
      <w:spacing w:after="240" w:line="322" w:lineRule="exact"/>
      <w:ind w:hanging="3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C75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9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2</cp:revision>
  <cp:lastPrinted>2019-07-15T08:09:00Z</cp:lastPrinted>
  <dcterms:created xsi:type="dcterms:W3CDTF">2019-07-15T07:07:00Z</dcterms:created>
  <dcterms:modified xsi:type="dcterms:W3CDTF">2019-07-15T08:35:00Z</dcterms:modified>
</cp:coreProperties>
</file>